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09C38" w14:textId="1C2FE3B1" w:rsidR="00F5353F" w:rsidRDefault="00040C60" w:rsidP="00623AF0">
      <w:pPr>
        <w:pStyle w:val="Sansinterligne"/>
      </w:pPr>
      <w:r>
        <w:t>L’année universitaire 202</w:t>
      </w:r>
      <w:r w:rsidR="00660291">
        <w:t>2-2023 et les premiers mois de 2023-2024 on</w:t>
      </w:r>
      <w:r w:rsidR="00823471">
        <w:t xml:space="preserve">t surtout été pour l’APLV </w:t>
      </w:r>
      <w:r w:rsidR="00E636BC">
        <w:t xml:space="preserve">marqués par la </w:t>
      </w:r>
      <w:r w:rsidR="00823471">
        <w:t>poursui</w:t>
      </w:r>
      <w:r w:rsidR="00E636BC">
        <w:t>t</w:t>
      </w:r>
      <w:r w:rsidR="00823471">
        <w:t xml:space="preserve">e </w:t>
      </w:r>
      <w:r w:rsidR="00E636BC">
        <w:t xml:space="preserve">de </w:t>
      </w:r>
      <w:r w:rsidR="00823471">
        <w:t xml:space="preserve">son activité de </w:t>
      </w:r>
      <w:r w:rsidR="009F43B6">
        <w:t xml:space="preserve">pression sur le gouvernement pour </w:t>
      </w:r>
      <w:r w:rsidR="006D7530">
        <w:t xml:space="preserve">redéfinir le calendrier des épreuves du baccalauréat. </w:t>
      </w:r>
      <w:r w:rsidR="00C3692C">
        <w:t xml:space="preserve">Ce combat, qui a duré 5 ans, s’est soldé par </w:t>
      </w:r>
      <w:r w:rsidR="00EE6EB5">
        <w:t>la décision du ministre de l’Education en septembre d</w:t>
      </w:r>
      <w:r w:rsidR="002407A9">
        <w:t>’organiser toutes les épreuves au mois de juin, ce qui correspond à la demande unanime des associations de professeurs, associations de parents, syndicats de professeurs, d</w:t>
      </w:r>
      <w:r w:rsidR="007A3442">
        <w:t xml:space="preserve">e chefs d’établissement, d’inspecteurs. </w:t>
      </w:r>
    </w:p>
    <w:p w14:paraId="0581E39B" w14:textId="47ACA6F3" w:rsidR="007A3442" w:rsidRDefault="007A3442" w:rsidP="00623AF0">
      <w:pPr>
        <w:pStyle w:val="Sansinterligne"/>
      </w:pPr>
      <w:r>
        <w:t>L</w:t>
      </w:r>
      <w:r w:rsidR="006E1F0E">
        <w:t xml:space="preserve">’APLV est une des dix-huit associations de professeurs qui siège au sein de la Conférence des Associations de Professeurs Spécialistes, </w:t>
      </w:r>
      <w:r w:rsidR="00DA283B">
        <w:t xml:space="preserve">qui, en plus du dossier baccalauréat, a </w:t>
      </w:r>
      <w:r w:rsidR="006E5A04">
        <w:t xml:space="preserve">cette année </w:t>
      </w:r>
      <w:r w:rsidR="005E40F3">
        <w:t>travaillé sur les concours de recrutement et la formation continue des professeu</w:t>
      </w:r>
      <w:r w:rsidR="00536109">
        <w:t xml:space="preserve">rs. </w:t>
      </w:r>
    </w:p>
    <w:p w14:paraId="5C49B716" w14:textId="55214A5A" w:rsidR="00536109" w:rsidRDefault="00536109" w:rsidP="00623AF0">
      <w:pPr>
        <w:pStyle w:val="Sansinterligne"/>
      </w:pPr>
      <w:r>
        <w:t xml:space="preserve">L’APLV </w:t>
      </w:r>
      <w:r w:rsidR="00F64E71">
        <w:t>est préoccupée par les projets ministériels pour le collège</w:t>
      </w:r>
      <w:r w:rsidR="00763A9A">
        <w:t xml:space="preserve"> et par la désastreuse communication gouvernementale sur l</w:t>
      </w:r>
      <w:r w:rsidR="00C8101D">
        <w:t>a faiblesse du</w:t>
      </w:r>
      <w:r w:rsidR="0092326A">
        <w:t xml:space="preserve"> niveau des élèves de fin de collège. </w:t>
      </w:r>
      <w:r w:rsidR="001907C2">
        <w:t xml:space="preserve">La contestation de la fiabilité des tests </w:t>
      </w:r>
      <w:r w:rsidR="004545F6">
        <w:t xml:space="preserve">d’évaluation du niveau des élèves est </w:t>
      </w:r>
      <w:r w:rsidR="0092326A">
        <w:t>aujourd’hui le dossier prioritaire de l’association</w:t>
      </w:r>
      <w:r w:rsidR="00AF0C39">
        <w:t xml:space="preserve">. Le collège sera le thème de notre journée d’étude, </w:t>
      </w:r>
      <w:proofErr w:type="spellStart"/>
      <w:r w:rsidR="00AF0C39">
        <w:t>co-organisée</w:t>
      </w:r>
      <w:proofErr w:type="spellEnd"/>
      <w:r w:rsidR="00AF0C39">
        <w:t xml:space="preserve"> avec le SNES, syndicat majoritaire dans le second degré</w:t>
      </w:r>
      <w:r w:rsidR="004C06F7">
        <w:t xml:space="preserve">, le 25 novembre </w:t>
      </w:r>
      <w:r w:rsidR="00D53977">
        <w:t>2023</w:t>
      </w:r>
      <w:r w:rsidR="004C06F7">
        <w:t xml:space="preserve">. </w:t>
      </w:r>
    </w:p>
    <w:p w14:paraId="48C71A93" w14:textId="77777777" w:rsidR="004C06F7" w:rsidRDefault="004C06F7" w:rsidP="00623AF0">
      <w:pPr>
        <w:pStyle w:val="Sansinterligne"/>
      </w:pPr>
    </w:p>
    <w:p w14:paraId="2EE0A9D9" w14:textId="00A2AA43" w:rsidR="004C06F7" w:rsidRDefault="004C06F7" w:rsidP="00623AF0">
      <w:pPr>
        <w:pStyle w:val="Sansinterligne"/>
      </w:pPr>
      <w:r>
        <w:t>En décembre 202</w:t>
      </w:r>
      <w:r w:rsidR="00D53977">
        <w:t>2</w:t>
      </w:r>
      <w:r>
        <w:t xml:space="preserve">, la journée d’étude de l’APLV a été </w:t>
      </w:r>
      <w:proofErr w:type="spellStart"/>
      <w:r>
        <w:t>co-organisée</w:t>
      </w:r>
      <w:proofErr w:type="spellEnd"/>
      <w:r>
        <w:t xml:space="preserve"> avec l’ADEB</w:t>
      </w:r>
      <w:r w:rsidR="00741F47">
        <w:t xml:space="preserve"> (Association pour le Développement de l’Enseignement Bi/plurilingue</w:t>
      </w:r>
      <w:r w:rsidR="0088281E">
        <w:t xml:space="preserve">) et portait sur l’enseignement par les disciplines non linguistiques. </w:t>
      </w:r>
    </w:p>
    <w:p w14:paraId="1BB4328C" w14:textId="0FFE5940" w:rsidR="0088281E" w:rsidRDefault="0088281E" w:rsidP="00623AF0">
      <w:pPr>
        <w:pStyle w:val="Sansinterligne"/>
      </w:pPr>
      <w:r>
        <w:t xml:space="preserve">Notre association </w:t>
      </w:r>
      <w:r w:rsidR="00085CEA">
        <w:t>organise aussi une quinzaine de fois par an des rencontres en ligne</w:t>
      </w:r>
      <w:r w:rsidR="00EA59D4">
        <w:t>, « les clics de l’APLV »,</w:t>
      </w:r>
      <w:r w:rsidR="00085CEA">
        <w:t xml:space="preserve"> </w:t>
      </w:r>
      <w:r w:rsidR="006C2625">
        <w:t>avec des chercheurs ou des intervenants dans le domaine des langues</w:t>
      </w:r>
      <w:r w:rsidR="00EA59D4">
        <w:t xml:space="preserve">. </w:t>
      </w:r>
      <w:r w:rsidR="000F184F">
        <w:t xml:space="preserve">Sont abordées des questions </w:t>
      </w:r>
      <w:r w:rsidR="00D85241">
        <w:t xml:space="preserve">didactiques (la traduction, la littérature de jeunesse, </w:t>
      </w:r>
      <w:r w:rsidR="00611B4C">
        <w:t>l’enseignement bilingue</w:t>
      </w:r>
      <w:r w:rsidR="00146AD8">
        <w:t>…</w:t>
      </w:r>
      <w:r w:rsidR="00611B4C">
        <w:t xml:space="preserve">), littéraires (la </w:t>
      </w:r>
      <w:proofErr w:type="spellStart"/>
      <w:r w:rsidR="00611B4C">
        <w:t>judeité</w:t>
      </w:r>
      <w:proofErr w:type="spellEnd"/>
      <w:r w:rsidR="00611B4C">
        <w:t xml:space="preserve"> de Kafka</w:t>
      </w:r>
      <w:r w:rsidR="00146AD8">
        <w:t>…</w:t>
      </w:r>
      <w:r w:rsidR="00611B4C">
        <w:t>)</w:t>
      </w:r>
      <w:r w:rsidR="00924398">
        <w:t xml:space="preserve"> ou civilisationnelles (l’immigration italienne</w:t>
      </w:r>
      <w:r w:rsidR="00146AD8">
        <w:t>…</w:t>
      </w:r>
      <w:r w:rsidR="00547A5F">
        <w:t>)</w:t>
      </w:r>
    </w:p>
    <w:p w14:paraId="620EDB68" w14:textId="77777777" w:rsidR="00547A5F" w:rsidRDefault="00547A5F" w:rsidP="00623AF0">
      <w:pPr>
        <w:pStyle w:val="Sansinterligne"/>
      </w:pPr>
    </w:p>
    <w:p w14:paraId="0B149FDB" w14:textId="5CE25FEA" w:rsidR="00547A5F" w:rsidRDefault="00547A5F" w:rsidP="00623AF0">
      <w:pPr>
        <w:pStyle w:val="Sansinterligne"/>
      </w:pPr>
      <w:r>
        <w:t xml:space="preserve">L’APLV édite une revue, Les Langues Modernes, qui </w:t>
      </w:r>
      <w:r w:rsidR="00F8781E">
        <w:t>publie quatre numéros par an</w:t>
      </w:r>
      <w:r w:rsidR="000F74BB">
        <w:t xml:space="preserve">. Les derniers </w:t>
      </w:r>
      <w:r w:rsidR="000D48B9">
        <w:t xml:space="preserve">numéros ont porté sur confinement et apprentissage, littérature et multimodalité, </w:t>
      </w:r>
      <w:r w:rsidR="005F5F71">
        <w:t xml:space="preserve">l’enseignement de l’arabe et les arts de la scène. </w:t>
      </w:r>
    </w:p>
    <w:p w14:paraId="08CB9B59" w14:textId="77777777" w:rsidR="007A3442" w:rsidRDefault="007A3442" w:rsidP="00623AF0">
      <w:pPr>
        <w:pStyle w:val="Sansinterligne"/>
      </w:pPr>
    </w:p>
    <w:p w14:paraId="2E7F57AB" w14:textId="77777777" w:rsidR="007A3442" w:rsidRDefault="007A3442" w:rsidP="00623AF0">
      <w:pPr>
        <w:pStyle w:val="Sansinterligne"/>
      </w:pPr>
    </w:p>
    <w:sectPr w:rsidR="007A34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AF0"/>
    <w:rsid w:val="00040C60"/>
    <w:rsid w:val="00085CEA"/>
    <w:rsid w:val="000D48B9"/>
    <w:rsid w:val="000F184F"/>
    <w:rsid w:val="000F74BB"/>
    <w:rsid w:val="00146AD8"/>
    <w:rsid w:val="001907C2"/>
    <w:rsid w:val="002407A9"/>
    <w:rsid w:val="004545F6"/>
    <w:rsid w:val="0045649D"/>
    <w:rsid w:val="004C06F7"/>
    <w:rsid w:val="00536109"/>
    <w:rsid w:val="00547A5F"/>
    <w:rsid w:val="005E40F3"/>
    <w:rsid w:val="005F5F71"/>
    <w:rsid w:val="00611B4C"/>
    <w:rsid w:val="00623AF0"/>
    <w:rsid w:val="00660291"/>
    <w:rsid w:val="006C2625"/>
    <w:rsid w:val="006D7530"/>
    <w:rsid w:val="006E1F0E"/>
    <w:rsid w:val="006E5A04"/>
    <w:rsid w:val="00741F47"/>
    <w:rsid w:val="00763A9A"/>
    <w:rsid w:val="007A3442"/>
    <w:rsid w:val="00823471"/>
    <w:rsid w:val="0088281E"/>
    <w:rsid w:val="0092326A"/>
    <w:rsid w:val="00924398"/>
    <w:rsid w:val="009F43B6"/>
    <w:rsid w:val="00AF0C39"/>
    <w:rsid w:val="00BD3D62"/>
    <w:rsid w:val="00C3692C"/>
    <w:rsid w:val="00C51678"/>
    <w:rsid w:val="00C8101D"/>
    <w:rsid w:val="00D53977"/>
    <w:rsid w:val="00D85241"/>
    <w:rsid w:val="00DA283B"/>
    <w:rsid w:val="00E636BC"/>
    <w:rsid w:val="00EA59D4"/>
    <w:rsid w:val="00EE6EB5"/>
    <w:rsid w:val="00F5353F"/>
    <w:rsid w:val="00F64E71"/>
    <w:rsid w:val="00F8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67C3C"/>
  <w15:chartTrackingRefBased/>
  <w15:docId w15:val="{92CB41A9-F600-4BC3-A425-8FABB7FED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623A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321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luc BRETON</dc:creator>
  <cp:keywords/>
  <dc:description/>
  <cp:lastModifiedBy>Jean luc BRETON</cp:lastModifiedBy>
  <cp:revision>9</cp:revision>
  <dcterms:created xsi:type="dcterms:W3CDTF">2023-11-05T11:03:00Z</dcterms:created>
  <dcterms:modified xsi:type="dcterms:W3CDTF">2023-11-05T11:08:00Z</dcterms:modified>
</cp:coreProperties>
</file>